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18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8221"/>
        <w:gridCol w:w="856"/>
      </w:tblGrid>
      <w:tr w:rsidR="00ED2503" w:rsidRPr="00F53F38" w:rsidTr="00767D4F">
        <w:trPr>
          <w:trHeight w:val="357"/>
        </w:trPr>
        <w:tc>
          <w:tcPr>
            <w:tcW w:w="823" w:type="dxa"/>
          </w:tcPr>
          <w:p w:rsidR="00ED2503" w:rsidRPr="00F53F38" w:rsidRDefault="00ED2503" w:rsidP="00ED2503">
            <w:pPr>
              <w:jc w:val="center"/>
              <w:rPr>
                <w:sz w:val="28"/>
              </w:rPr>
            </w:pPr>
          </w:p>
        </w:tc>
        <w:tc>
          <w:tcPr>
            <w:tcW w:w="8221" w:type="dxa"/>
          </w:tcPr>
          <w:p w:rsidR="00ED2503" w:rsidRPr="00F53F38" w:rsidRDefault="00ED2503" w:rsidP="00ED2503">
            <w:pPr>
              <w:rPr>
                <w:bCs/>
                <w:iCs/>
                <w:sz w:val="28"/>
                <w:lang w:val="uk-UA"/>
              </w:rPr>
            </w:pPr>
          </w:p>
        </w:tc>
        <w:tc>
          <w:tcPr>
            <w:tcW w:w="856" w:type="dxa"/>
          </w:tcPr>
          <w:p w:rsidR="00ED2503" w:rsidRPr="00F53F38" w:rsidRDefault="00ED2503" w:rsidP="00ED2503">
            <w:r w:rsidRPr="00F53F38">
              <w:t>Стр</w:t>
            </w:r>
            <w:r w:rsidRPr="00F53F38">
              <w:rPr>
                <w:sz w:val="28"/>
              </w:rPr>
              <w:t>.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jc w:val="center"/>
              <w:rPr>
                <w:sz w:val="28"/>
              </w:rPr>
            </w:pP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</w:rPr>
            </w:pPr>
            <w:r w:rsidRPr="00F53F38">
              <w:rPr>
                <w:bCs/>
                <w:iCs/>
                <w:sz w:val="28"/>
                <w:lang w:val="uk-UA"/>
              </w:rPr>
              <w:t>РЕФЕРАТ</w:t>
            </w:r>
          </w:p>
        </w:tc>
        <w:tc>
          <w:tcPr>
            <w:tcW w:w="856" w:type="dxa"/>
          </w:tcPr>
          <w:p w:rsidR="00ED2503" w:rsidRPr="00F53F38" w:rsidRDefault="00ED2503" w:rsidP="00ED2503">
            <w:pPr>
              <w:rPr>
                <w:sz w:val="28"/>
                <w:lang w:val="uk-UA"/>
              </w:rPr>
            </w:pPr>
            <w:r w:rsidRPr="00F53F38">
              <w:rPr>
                <w:sz w:val="28"/>
                <w:lang w:val="uk-UA"/>
              </w:rPr>
              <w:t>6</w:t>
            </w:r>
          </w:p>
        </w:tc>
      </w:tr>
      <w:tr w:rsidR="00ED2503" w:rsidRPr="00F53F38" w:rsidTr="00767D4F">
        <w:trPr>
          <w:trHeight w:val="9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</w:rPr>
            </w:pP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bCs/>
                <w:iCs/>
                <w:sz w:val="28"/>
                <w:lang w:val="uk-UA"/>
              </w:rPr>
            </w:pPr>
            <w:r w:rsidRPr="00F53F38">
              <w:rPr>
                <w:bCs/>
                <w:iCs/>
                <w:sz w:val="28"/>
                <w:lang w:val="uk-UA"/>
              </w:rPr>
              <w:t>ВСТУПЛЕНИЕ</w:t>
            </w:r>
            <w:r w:rsidR="00767D4F">
              <w:rPr>
                <w:bCs/>
                <w:iCs/>
                <w:sz w:val="28"/>
                <w:lang w:val="uk-UA"/>
              </w:rPr>
              <w:t xml:space="preserve"> . . . . . . . . . . . . . . . . . . . . . . . . . . . . . . . . . . . . . . . . . . . .</w:t>
            </w:r>
          </w:p>
        </w:tc>
        <w:tc>
          <w:tcPr>
            <w:tcW w:w="856" w:type="dxa"/>
          </w:tcPr>
          <w:p w:rsidR="00ED2503" w:rsidRPr="00F53F38" w:rsidRDefault="00ED2503" w:rsidP="00ED2503">
            <w:pPr>
              <w:rPr>
                <w:sz w:val="28"/>
                <w:lang w:val="uk-UA"/>
              </w:rPr>
            </w:pPr>
            <w:r w:rsidRPr="00F53F38">
              <w:rPr>
                <w:sz w:val="28"/>
                <w:lang w:val="uk-UA"/>
              </w:rPr>
              <w:t>7</w:t>
            </w:r>
          </w:p>
        </w:tc>
      </w:tr>
      <w:tr w:rsidR="00ED2503" w:rsidRPr="00F53F38" w:rsidTr="00767D4F">
        <w:trPr>
          <w:trHeight w:val="9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lang w:val="uk-UA"/>
              </w:rPr>
            </w:pPr>
            <w:r w:rsidRPr="00F53F38">
              <w:rPr>
                <w:sz w:val="28"/>
              </w:rPr>
              <w:t>1.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r w:rsidRPr="00F53F38">
              <w:rPr>
                <w:sz w:val="28"/>
                <w:szCs w:val="28"/>
                <w:lang w:val="uk-UA"/>
              </w:rPr>
              <w:t>ПРОЕКТИРОВАНИЕ ЭЛЕКТРИЧЕСКОЙ СЕТИ</w:t>
            </w:r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 xml:space="preserve">. . . . . . . . . . . . . . . </w:t>
            </w:r>
          </w:p>
        </w:tc>
        <w:tc>
          <w:tcPr>
            <w:tcW w:w="856" w:type="dxa"/>
          </w:tcPr>
          <w:p w:rsidR="00ED2503" w:rsidRPr="00F53F38" w:rsidRDefault="00ED2503" w:rsidP="00ED2503">
            <w:pPr>
              <w:rPr>
                <w:sz w:val="28"/>
                <w:lang w:val="uk-UA"/>
              </w:rPr>
            </w:pPr>
            <w:r w:rsidRPr="00F53F38">
              <w:rPr>
                <w:sz w:val="28"/>
                <w:lang w:val="uk-UA"/>
              </w:rPr>
              <w:t>8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</w:rPr>
            </w:pPr>
            <w:r w:rsidRPr="00F53F38">
              <w:rPr>
                <w:sz w:val="28"/>
              </w:rPr>
              <w:t>1.1.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lang w:val="uk-UA"/>
              </w:rPr>
            </w:pPr>
            <w:proofErr w:type="spellStart"/>
            <w:r w:rsidRPr="00F53F38">
              <w:rPr>
                <w:sz w:val="28"/>
                <w:lang w:val="uk-UA"/>
              </w:rPr>
              <w:t>Краткая</w:t>
            </w:r>
            <w:proofErr w:type="spellEnd"/>
            <w:r w:rsidRPr="00F53F38">
              <w:rPr>
                <w:sz w:val="28"/>
                <w:lang w:val="uk-UA"/>
              </w:rPr>
              <w:t xml:space="preserve"> характеристика </w:t>
            </w:r>
            <w:proofErr w:type="spellStart"/>
            <w:r w:rsidRPr="00F53F38">
              <w:rPr>
                <w:sz w:val="28"/>
                <w:lang w:val="uk-UA"/>
              </w:rPr>
              <w:t>потребителей</w:t>
            </w:r>
            <w:proofErr w:type="spellEnd"/>
            <w:r w:rsidRPr="00F53F38">
              <w:rPr>
                <w:sz w:val="28"/>
                <w:lang w:val="uk-UA"/>
              </w:rPr>
              <w:t xml:space="preserve">  </w:t>
            </w:r>
            <w:proofErr w:type="spellStart"/>
            <w:r w:rsidR="00767D4F">
              <w:rPr>
                <w:sz w:val="28"/>
                <w:lang w:val="uk-UA"/>
              </w:rPr>
              <w:t>района</w:t>
            </w:r>
            <w:proofErr w:type="spellEnd"/>
            <w:r w:rsidR="00767D4F">
              <w:rPr>
                <w:sz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>. . . . . . . . . . . . . . . . . .</w:t>
            </w:r>
          </w:p>
        </w:tc>
        <w:tc>
          <w:tcPr>
            <w:tcW w:w="856" w:type="dxa"/>
          </w:tcPr>
          <w:p w:rsidR="00ED2503" w:rsidRPr="00F53F38" w:rsidRDefault="00ED2503" w:rsidP="00ED2503">
            <w:pPr>
              <w:rPr>
                <w:sz w:val="28"/>
                <w:lang w:val="uk-UA"/>
              </w:rPr>
            </w:pPr>
            <w:r w:rsidRPr="00F53F38">
              <w:rPr>
                <w:sz w:val="28"/>
                <w:lang w:val="uk-UA"/>
              </w:rPr>
              <w:t>8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</w:rPr>
            </w:pPr>
            <w:r w:rsidRPr="00F53F38">
              <w:rPr>
                <w:sz w:val="28"/>
              </w:rPr>
              <w:t>1.2.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lang w:val="uk-UA"/>
              </w:rPr>
            </w:pPr>
            <w:proofErr w:type="spellStart"/>
            <w:r w:rsidRPr="00F53F38">
              <w:rPr>
                <w:sz w:val="28"/>
                <w:lang w:val="uk-UA"/>
              </w:rPr>
              <w:t>Определение</w:t>
            </w:r>
            <w:proofErr w:type="spellEnd"/>
            <w:r w:rsidRPr="00F53F38">
              <w:rPr>
                <w:sz w:val="28"/>
                <w:lang w:val="uk-UA"/>
              </w:rPr>
              <w:t xml:space="preserve">  </w:t>
            </w:r>
            <w:proofErr w:type="spellStart"/>
            <w:r w:rsidRPr="00F53F38">
              <w:rPr>
                <w:sz w:val="28"/>
                <w:lang w:val="uk-UA"/>
              </w:rPr>
              <w:t>суммарной</w:t>
            </w:r>
            <w:proofErr w:type="spellEnd"/>
            <w:r w:rsidRPr="00F53F38">
              <w:rPr>
                <w:sz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lang w:val="uk-UA"/>
              </w:rPr>
              <w:t>расчетной</w:t>
            </w:r>
            <w:proofErr w:type="spellEnd"/>
            <w:r w:rsidRPr="00F53F38">
              <w:rPr>
                <w:sz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lang w:val="uk-UA"/>
              </w:rPr>
              <w:t>нагрузки</w:t>
            </w:r>
            <w:proofErr w:type="spellEnd"/>
            <w:r w:rsidRPr="00F53F38">
              <w:rPr>
                <w:sz w:val="28"/>
                <w:lang w:val="uk-UA"/>
              </w:rPr>
              <w:t xml:space="preserve"> району </w:t>
            </w:r>
            <w:r w:rsidR="00767D4F">
              <w:rPr>
                <w:bCs/>
                <w:iCs/>
                <w:sz w:val="28"/>
                <w:lang w:val="uk-UA"/>
              </w:rPr>
              <w:t>. . . . . . . . . . . .</w:t>
            </w:r>
          </w:p>
        </w:tc>
        <w:tc>
          <w:tcPr>
            <w:tcW w:w="856" w:type="dxa"/>
          </w:tcPr>
          <w:p w:rsidR="00ED2503" w:rsidRPr="00F53F38" w:rsidRDefault="0064101D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</w:tr>
      <w:tr w:rsidR="00ED2503" w:rsidRPr="00F53F38" w:rsidTr="00767D4F">
        <w:trPr>
          <w:trHeight w:val="698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lang w:val="uk-UA"/>
              </w:rPr>
            </w:pPr>
            <w:r w:rsidRPr="00F53F38">
              <w:rPr>
                <w:sz w:val="28"/>
                <w:lang w:val="uk-UA"/>
              </w:rPr>
              <w:t>1.3.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lang w:val="uk-UA"/>
              </w:rPr>
            </w:pPr>
            <w:proofErr w:type="spellStart"/>
            <w:r w:rsidRPr="00F53F38">
              <w:rPr>
                <w:sz w:val="28"/>
                <w:lang w:val="uk-UA"/>
              </w:rPr>
              <w:t>Обоснование</w:t>
            </w:r>
            <w:proofErr w:type="spellEnd"/>
            <w:r w:rsidRPr="00F53F38">
              <w:rPr>
                <w:sz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lang w:val="uk-UA"/>
              </w:rPr>
              <w:t>необходимости</w:t>
            </w:r>
            <w:proofErr w:type="spellEnd"/>
            <w:r w:rsidRPr="00F53F38">
              <w:rPr>
                <w:sz w:val="28"/>
                <w:lang w:val="uk-UA"/>
              </w:rPr>
              <w:t xml:space="preserve"> и </w:t>
            </w:r>
            <w:proofErr w:type="spellStart"/>
            <w:r w:rsidRPr="00F53F38">
              <w:rPr>
                <w:sz w:val="28"/>
                <w:lang w:val="uk-UA"/>
              </w:rPr>
              <w:t>вибор</w:t>
            </w:r>
            <w:proofErr w:type="spellEnd"/>
            <w:r w:rsidRPr="00F53F38">
              <w:rPr>
                <w:sz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lang w:val="uk-UA"/>
              </w:rPr>
              <w:t>места</w:t>
            </w:r>
            <w:proofErr w:type="spellEnd"/>
            <w:r w:rsidRPr="00F53F38">
              <w:rPr>
                <w:sz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lang w:val="uk-UA"/>
              </w:rPr>
              <w:t>сооружения</w:t>
            </w:r>
            <w:proofErr w:type="spellEnd"/>
            <w:r w:rsidRPr="00F53F38">
              <w:rPr>
                <w:sz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lang w:val="uk-UA"/>
              </w:rPr>
              <w:t>узловой</w:t>
            </w:r>
            <w:proofErr w:type="spellEnd"/>
            <w:r w:rsidRPr="00F53F38">
              <w:rPr>
                <w:sz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lang w:val="uk-UA"/>
              </w:rPr>
              <w:t>подстанции</w:t>
            </w:r>
            <w:proofErr w:type="spellEnd"/>
            <w:r w:rsidR="00767D4F">
              <w:rPr>
                <w:sz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 xml:space="preserve">. . . . . . . . . . . . . . . . . . . . . . . . . . . . . . . . . . . . . . . . . . . . . . . </w:t>
            </w:r>
          </w:p>
        </w:tc>
        <w:tc>
          <w:tcPr>
            <w:tcW w:w="856" w:type="dxa"/>
            <w:vAlign w:val="bottom"/>
          </w:tcPr>
          <w:p w:rsidR="00ED2503" w:rsidRPr="00F53F38" w:rsidRDefault="0064101D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ED2503" w:rsidRPr="00F53F38" w:rsidTr="00767D4F">
        <w:trPr>
          <w:trHeight w:val="682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lang w:val="uk-UA"/>
              </w:rPr>
            </w:pPr>
            <w:r w:rsidRPr="00F53F38">
              <w:rPr>
                <w:sz w:val="28"/>
                <w:lang w:val="uk-UA"/>
              </w:rPr>
              <w:t>1.4.</w:t>
            </w:r>
          </w:p>
        </w:tc>
        <w:tc>
          <w:tcPr>
            <w:tcW w:w="8221" w:type="dxa"/>
          </w:tcPr>
          <w:p w:rsidR="00ED2503" w:rsidRPr="00F53F38" w:rsidRDefault="00ED2503" w:rsidP="00ED2503">
            <w:pPr>
              <w:rPr>
                <w:sz w:val="28"/>
                <w:szCs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Разработка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вариантов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схем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электросн</w:t>
            </w:r>
            <w:r w:rsidR="00767D4F">
              <w:rPr>
                <w:sz w:val="28"/>
                <w:szCs w:val="28"/>
                <w:lang w:val="uk-UA"/>
              </w:rPr>
              <w:t>абжения</w:t>
            </w:r>
            <w:proofErr w:type="spellEnd"/>
            <w:r w:rsidR="00767D4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7D4F">
              <w:rPr>
                <w:sz w:val="28"/>
                <w:szCs w:val="28"/>
                <w:lang w:val="uk-UA"/>
              </w:rPr>
              <w:t>потребителей</w:t>
            </w:r>
            <w:proofErr w:type="spellEnd"/>
            <w:r w:rsidR="00767D4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7D4F">
              <w:rPr>
                <w:sz w:val="28"/>
                <w:szCs w:val="28"/>
                <w:lang w:val="uk-UA"/>
              </w:rPr>
              <w:t>района</w:t>
            </w:r>
            <w:proofErr w:type="spellEnd"/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>. . . . . . . . . . . . . . . . . . . . . . . . . . . . . . . . . . . . . . . . . . . . . . . . . . .</w:t>
            </w:r>
          </w:p>
        </w:tc>
        <w:tc>
          <w:tcPr>
            <w:tcW w:w="856" w:type="dxa"/>
          </w:tcPr>
          <w:p w:rsidR="00ED2503" w:rsidRPr="00F53F38" w:rsidRDefault="0064101D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</w:tr>
      <w:tr w:rsidR="00ED2503" w:rsidRPr="00F53F38" w:rsidTr="00767D4F">
        <w:trPr>
          <w:trHeight w:val="357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lang w:val="uk-UA"/>
              </w:rPr>
            </w:pPr>
            <w:r w:rsidRPr="00F53F38">
              <w:rPr>
                <w:sz w:val="28"/>
                <w:lang w:val="uk-UA"/>
              </w:rPr>
              <w:t>1.4.1.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Основные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требования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к 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схеме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сети</w:t>
            </w:r>
            <w:r w:rsidR="00767D4F">
              <w:rPr>
                <w:bCs/>
                <w:iCs/>
                <w:sz w:val="28"/>
                <w:lang w:val="uk-UA"/>
              </w:rPr>
              <w:t>. . . . . . . . . . . . . . . . . . . . . . . . . . .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</w:tr>
      <w:tr w:rsidR="00ED2503" w:rsidRPr="00F53F38" w:rsidTr="00767D4F">
        <w:trPr>
          <w:trHeight w:val="682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lang w:val="uk-UA"/>
              </w:rPr>
            </w:pPr>
            <w:r w:rsidRPr="00F53F38">
              <w:rPr>
                <w:sz w:val="28"/>
                <w:lang w:val="uk-UA"/>
              </w:rPr>
              <w:t>1.4.2.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Предварительное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сравнение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вариантов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по 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натуральным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показателям</w:t>
            </w:r>
            <w:proofErr w:type="spellEnd"/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 xml:space="preserve">. . . . . . . . . . . . . . . . . . . . . . . . . . . . . . . . . . . . . . . . . . . . . . . 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lang w:val="uk-UA"/>
              </w:rPr>
            </w:pPr>
            <w:r w:rsidRPr="00F53F38">
              <w:rPr>
                <w:sz w:val="28"/>
                <w:lang w:val="uk-UA"/>
              </w:rPr>
              <w:t>2.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r w:rsidRPr="00F53F38">
              <w:rPr>
                <w:sz w:val="28"/>
                <w:lang w:val="uk-UA"/>
              </w:rPr>
              <w:t>РАСЧЕТ ТЕХНИЧЕСКИХ ПОКАЗАТЕЛЕЙ</w:t>
            </w:r>
            <w:r w:rsidR="00767D4F">
              <w:rPr>
                <w:sz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 xml:space="preserve">. . . . . . . . . . . . . . . . . . . 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</w:tr>
      <w:tr w:rsidR="00ED2503" w:rsidRPr="00F53F38" w:rsidTr="00767D4F">
        <w:trPr>
          <w:trHeight w:val="325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lang w:val="uk-UA"/>
              </w:rPr>
            </w:pPr>
            <w:r w:rsidRPr="00F53F38">
              <w:rPr>
                <w:sz w:val="28"/>
                <w:lang w:val="uk-UA"/>
              </w:rPr>
              <w:t>2.1.</w:t>
            </w:r>
          </w:p>
        </w:tc>
        <w:tc>
          <w:tcPr>
            <w:tcW w:w="8221" w:type="dxa"/>
          </w:tcPr>
          <w:p w:rsidR="00ED2503" w:rsidRPr="00F53F38" w:rsidRDefault="00ED2503" w:rsidP="00ED2503">
            <w:pPr>
              <w:rPr>
                <w:sz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Приближенный</w:t>
            </w:r>
            <w:proofErr w:type="spellEnd"/>
            <w:r w:rsidRPr="00F53F38">
              <w:rPr>
                <w:sz w:val="28"/>
                <w:szCs w:val="28"/>
              </w:rPr>
              <w:t xml:space="preserve"> расчет мощностей </w:t>
            </w:r>
            <w:r w:rsidR="00767D4F">
              <w:rPr>
                <w:sz w:val="28"/>
                <w:szCs w:val="28"/>
              </w:rPr>
              <w:t xml:space="preserve">и выбор номинального напряжения </w:t>
            </w:r>
            <w:r w:rsidR="00767D4F">
              <w:rPr>
                <w:bCs/>
                <w:iCs/>
                <w:sz w:val="28"/>
                <w:lang w:val="uk-UA"/>
              </w:rPr>
              <w:t>. . . . . . . . . . . . . . . . . . . . . . . . . . . . . . . . . . . . . . . . . . . . . . .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  <w:r w:rsidRPr="00F53F38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Расчет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сечений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проводов</w:t>
            </w:r>
            <w:proofErr w:type="spellEnd"/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>. . . . . . . . . . . . . . . . . . . . . . . . . . . . . . . . . . . .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  <w:lang w:val="uk-UA"/>
              </w:rPr>
            </w:pPr>
            <w:r w:rsidRPr="00F53F38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Проверка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проводов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условиям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нагрева</w:t>
            </w:r>
            <w:proofErr w:type="spellEnd"/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>. . . . . . . . . . . . . . . . . . . . . .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3E4E4D" w:rsidP="00ED2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D2503" w:rsidRPr="00F53F38">
              <w:rPr>
                <w:sz w:val="28"/>
                <w:szCs w:val="28"/>
                <w:lang w:val="uk-UA"/>
              </w:rPr>
              <w:t>.4.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Расчет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параметров</w:t>
            </w:r>
            <w:proofErr w:type="spellEnd"/>
            <w:r w:rsidR="00767D4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7D4F">
              <w:rPr>
                <w:sz w:val="28"/>
                <w:szCs w:val="28"/>
                <w:lang w:val="uk-UA"/>
              </w:rPr>
              <w:t>линий</w:t>
            </w:r>
            <w:proofErr w:type="spellEnd"/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>. . . . . . . . . . . . . . . . . . . . . . . . . . . . . . . . . . .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  <w:lang w:val="uk-UA"/>
              </w:rPr>
            </w:pPr>
            <w:r w:rsidRPr="00F53F38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Проверка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схем по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допустимой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потере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напряжения</w:t>
            </w:r>
            <w:proofErr w:type="spellEnd"/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>. . . . . . . . . . . . . .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  <w:lang w:val="uk-UA"/>
              </w:rPr>
            </w:pPr>
            <w:r w:rsidRPr="00F53F38"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Выбор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трансформаторов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подстанциях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потребителей</w:t>
            </w:r>
            <w:proofErr w:type="spellEnd"/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 xml:space="preserve">. . . . . . . . . . 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</w:t>
            </w:r>
          </w:p>
        </w:tc>
      </w:tr>
      <w:tr w:rsidR="00ED2503" w:rsidRPr="00F53F38" w:rsidTr="00767D4F">
        <w:trPr>
          <w:trHeight w:val="357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  <w:r w:rsidRPr="00F53F38">
              <w:rPr>
                <w:sz w:val="28"/>
                <w:szCs w:val="28"/>
                <w:lang w:val="uk-UA"/>
              </w:rPr>
              <w:t>2.7.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Расчет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потерь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мощности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электроэнергии</w:t>
            </w:r>
            <w:proofErr w:type="spellEnd"/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 xml:space="preserve">. . . . . . . . . . . . . . . . . . . . . 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  <w:r w:rsidRPr="00F53F38">
              <w:rPr>
                <w:sz w:val="28"/>
                <w:szCs w:val="28"/>
                <w:lang w:val="uk-UA"/>
              </w:rPr>
              <w:t>2.7.1.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Потери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мощности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в </w:t>
            </w:r>
            <w:r w:rsidR="00767D4F">
              <w:rPr>
                <w:sz w:val="28"/>
                <w:szCs w:val="28"/>
                <w:lang w:val="uk-UA"/>
              </w:rPr>
              <w:t xml:space="preserve">линях </w:t>
            </w:r>
            <w:r w:rsidR="00767D4F">
              <w:rPr>
                <w:bCs/>
                <w:iCs/>
                <w:sz w:val="28"/>
                <w:lang w:val="uk-UA"/>
              </w:rPr>
              <w:t>. . . . . . . . . . . . . . . . . . . . . . . . . . . . . . . . . . .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  <w:r w:rsidRPr="00F53F38">
              <w:rPr>
                <w:sz w:val="28"/>
                <w:szCs w:val="28"/>
                <w:lang w:val="uk-UA"/>
              </w:rPr>
              <w:t>2.7.2.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Потери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в трансформаторах</w:t>
            </w:r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 xml:space="preserve">. . . . . . . . . . . . . . . . . . . . . . . . . . . . . . . . . . 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  <w:r w:rsidRPr="00F53F38">
              <w:rPr>
                <w:sz w:val="28"/>
                <w:szCs w:val="28"/>
              </w:rPr>
              <w:t>2.</w:t>
            </w:r>
            <w:r w:rsidRPr="00F53F38">
              <w:rPr>
                <w:sz w:val="28"/>
                <w:szCs w:val="28"/>
                <w:lang w:val="uk-UA"/>
              </w:rPr>
              <w:t>7</w:t>
            </w:r>
            <w:r w:rsidRPr="00F53F38">
              <w:rPr>
                <w:sz w:val="28"/>
                <w:szCs w:val="28"/>
              </w:rPr>
              <w:t>.3.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r w:rsidRPr="00F53F38">
              <w:rPr>
                <w:sz w:val="28"/>
                <w:szCs w:val="28"/>
              </w:rPr>
              <w:t>Потери в электрической сети</w:t>
            </w:r>
            <w:r w:rsidR="00767D4F">
              <w:rPr>
                <w:sz w:val="28"/>
                <w:szCs w:val="28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 xml:space="preserve">. . . . . . . . . . . . . . . . . . . . . . . . . . . </w:t>
            </w:r>
            <w:proofErr w:type="gramStart"/>
            <w:r w:rsidR="00767D4F">
              <w:rPr>
                <w:bCs/>
                <w:iCs/>
                <w:sz w:val="28"/>
                <w:lang w:val="uk-UA"/>
              </w:rPr>
              <w:t>. . . .</w:t>
            </w:r>
            <w:proofErr w:type="gramEnd"/>
            <w:r w:rsidR="00767D4F">
              <w:rPr>
                <w:bCs/>
                <w:iCs/>
                <w:sz w:val="28"/>
                <w:lang w:val="uk-UA"/>
              </w:rPr>
              <w:t xml:space="preserve"> . 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</w:t>
            </w:r>
          </w:p>
        </w:tc>
      </w:tr>
      <w:tr w:rsidR="00ED2503" w:rsidRPr="00F53F38" w:rsidTr="00767D4F">
        <w:trPr>
          <w:trHeight w:val="475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  <w:r w:rsidRPr="00F53F38"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F53F38">
              <w:rPr>
                <w:sz w:val="28"/>
                <w:szCs w:val="28"/>
              </w:rPr>
              <w:t>ТЕХН</w:t>
            </w:r>
            <w:r w:rsidRPr="00F53F38">
              <w:rPr>
                <w:sz w:val="28"/>
                <w:szCs w:val="28"/>
                <w:lang w:val="uk-UA"/>
              </w:rPr>
              <w:t>И</w:t>
            </w:r>
            <w:r w:rsidRPr="00F53F38">
              <w:rPr>
                <w:sz w:val="28"/>
                <w:szCs w:val="28"/>
              </w:rPr>
              <w:t xml:space="preserve">КО – ЭКОНОМИЧЕСКОЕ СРАВНЕНИЕ </w:t>
            </w:r>
            <w:proofErr w:type="gramStart"/>
            <w:r w:rsidRPr="00F53F38">
              <w:rPr>
                <w:sz w:val="28"/>
                <w:szCs w:val="28"/>
              </w:rPr>
              <w:t>ВАР</w:t>
            </w:r>
            <w:r w:rsidRPr="00F53F38">
              <w:rPr>
                <w:sz w:val="28"/>
                <w:szCs w:val="28"/>
                <w:lang w:val="uk-UA"/>
              </w:rPr>
              <w:t>И</w:t>
            </w:r>
            <w:r w:rsidRPr="00F53F38">
              <w:rPr>
                <w:sz w:val="28"/>
                <w:szCs w:val="28"/>
              </w:rPr>
              <w:t>АНТОВ</w:t>
            </w:r>
            <w:r w:rsidR="00767D4F">
              <w:rPr>
                <w:sz w:val="28"/>
                <w:szCs w:val="28"/>
              </w:rPr>
              <w:t xml:space="preserve"> .</w:t>
            </w:r>
            <w:proofErr w:type="gramEnd"/>
            <w:r w:rsidR="00767D4F">
              <w:rPr>
                <w:sz w:val="28"/>
                <w:szCs w:val="28"/>
              </w:rPr>
              <w:t xml:space="preserve"> . 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  <w:r w:rsidRPr="00F53F38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Расчет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капитальных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затрат</w:t>
            </w:r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 xml:space="preserve">. . . . . . . . . . . . . . . . . . . . . . . . . . . . . . . . . . 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  <w:r w:rsidRPr="00F53F38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Расчет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ежегодных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затрат</w:t>
            </w:r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>. . . . . . . . . . . . . . . . . . . . . . . . . . . . . . . . . . . .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  <w:r w:rsidRPr="00F53F38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Расчет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приведенных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затрат</w:t>
            </w:r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 xml:space="preserve">. . . . . . . . . . . . . . . . . . . . . . . . . . . . . . . . . . 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68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  <w:r w:rsidRPr="00F53F3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r w:rsidRPr="00F53F38">
              <w:rPr>
                <w:sz w:val="28"/>
                <w:szCs w:val="28"/>
                <w:lang w:val="uk-UA"/>
              </w:rPr>
              <w:t>КОМПЕНСАЦИЯ РЕАКТИВНОЙ МОЩНОСТИ</w:t>
            </w:r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>. . . . . . . . . . . . . .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  <w:lang w:val="uk-UA"/>
              </w:rPr>
            </w:pPr>
            <w:r w:rsidRPr="00F53F38">
              <w:rPr>
                <w:sz w:val="28"/>
                <w:szCs w:val="28"/>
                <w:lang w:val="uk-UA"/>
              </w:rPr>
              <w:t>4.1.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Выбор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компенсационных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устройств</w:t>
            </w:r>
            <w:proofErr w:type="spellEnd"/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>. . . . . . . . . . . . . . . . . . . . . . . . . .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  <w:lang w:val="uk-UA"/>
              </w:rPr>
            </w:pPr>
            <w:r w:rsidRPr="00F53F38">
              <w:rPr>
                <w:sz w:val="28"/>
                <w:szCs w:val="28"/>
                <w:lang w:val="uk-UA"/>
              </w:rPr>
              <w:t>4.2.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r w:rsidRPr="00F53F38">
              <w:rPr>
                <w:sz w:val="28"/>
                <w:szCs w:val="28"/>
                <w:lang w:val="uk-UA"/>
              </w:rPr>
              <w:t xml:space="preserve">Схема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участка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сети</w:t>
            </w:r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>. . . . . . . . . . . . . . . . . . . . . . . . . . . . . . . . . . . . . . . . .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</w:tr>
      <w:tr w:rsidR="00ED2503" w:rsidRPr="00F53F38" w:rsidTr="00767D4F">
        <w:trPr>
          <w:trHeight w:val="357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  <w:r w:rsidRPr="00F53F3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r w:rsidRPr="00F53F38">
              <w:rPr>
                <w:sz w:val="28"/>
                <w:szCs w:val="28"/>
                <w:lang w:val="uk-UA"/>
              </w:rPr>
              <w:t>РАСЧЕТ ОСНОВНЫХ РЕЖИМОВ РАБОТЫ СЕТИ</w:t>
            </w:r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 xml:space="preserve">. . . . . . . . . . . . 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76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  <w:r w:rsidRPr="00F53F38">
              <w:rPr>
                <w:sz w:val="28"/>
                <w:szCs w:val="28"/>
                <w:lang w:val="uk-UA"/>
              </w:rPr>
              <w:t>5.1.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r w:rsidRPr="00F53F38">
              <w:rPr>
                <w:sz w:val="28"/>
                <w:szCs w:val="28"/>
                <w:lang w:val="uk-UA"/>
              </w:rPr>
              <w:t xml:space="preserve">Режим </w:t>
            </w:r>
            <w:proofErr w:type="spellStart"/>
            <w:r w:rsidRPr="00F53F38">
              <w:rPr>
                <w:sz w:val="28"/>
                <w:szCs w:val="28"/>
                <w:lang w:val="uk-UA"/>
              </w:rPr>
              <w:t>максимальной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sz w:val="28"/>
                <w:szCs w:val="28"/>
                <w:lang w:val="uk-UA"/>
              </w:rPr>
              <w:t xml:space="preserve">загрузки </w:t>
            </w:r>
            <w:r w:rsidR="00767D4F">
              <w:rPr>
                <w:bCs/>
                <w:iCs/>
                <w:sz w:val="28"/>
                <w:lang w:val="uk-UA"/>
              </w:rPr>
              <w:t xml:space="preserve">. . . . . . . . . . . . . . . . . . . . . . . . . . . . . . . 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76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  <w:r w:rsidRPr="00F53F38">
              <w:rPr>
                <w:sz w:val="28"/>
                <w:szCs w:val="28"/>
              </w:rPr>
              <w:t>5</w:t>
            </w:r>
            <w:r w:rsidRPr="00F53F38">
              <w:rPr>
                <w:sz w:val="28"/>
                <w:szCs w:val="28"/>
                <w:lang w:val="uk-UA"/>
              </w:rPr>
              <w:t>.2.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proofErr w:type="spellStart"/>
            <w:r w:rsidRPr="00F53F38">
              <w:rPr>
                <w:sz w:val="28"/>
                <w:szCs w:val="28"/>
                <w:lang w:val="uk-UA"/>
              </w:rPr>
              <w:t>Послеаварийный</w:t>
            </w:r>
            <w:proofErr w:type="spellEnd"/>
            <w:r w:rsidRPr="00F53F38">
              <w:rPr>
                <w:sz w:val="28"/>
                <w:szCs w:val="28"/>
                <w:lang w:val="uk-UA"/>
              </w:rPr>
              <w:t xml:space="preserve"> режим</w:t>
            </w:r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>. . . . . . . . . . . . . . . . . . . . . . . . . . . . . . . . . . . . .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88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  <w:r w:rsidRPr="00F53F3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r w:rsidRPr="00F53F38">
              <w:rPr>
                <w:sz w:val="28"/>
                <w:szCs w:val="28"/>
                <w:lang w:val="uk-UA"/>
              </w:rPr>
              <w:t>РЕГУЛИРОВАНИЕ НАПРЯЖЕНИЯ</w:t>
            </w:r>
            <w:r w:rsidR="00767D4F">
              <w:rPr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>. . . . . . . . . . . . . . . . . . . . . . . . . .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92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D2503" w:rsidRPr="00F53F38" w:rsidRDefault="00ED2503" w:rsidP="00767D4F">
            <w:pPr>
              <w:rPr>
                <w:sz w:val="28"/>
                <w:szCs w:val="28"/>
                <w:lang w:val="uk-UA"/>
              </w:rPr>
            </w:pPr>
            <w:r w:rsidRPr="00F53F38">
              <w:rPr>
                <w:caps/>
                <w:sz w:val="28"/>
                <w:szCs w:val="28"/>
                <w:lang w:val="uk-UA"/>
              </w:rPr>
              <w:t>Список ИСТОЧНИКОВ</w:t>
            </w:r>
            <w:r w:rsidR="00767D4F">
              <w:rPr>
                <w:caps/>
                <w:sz w:val="28"/>
                <w:szCs w:val="28"/>
                <w:lang w:val="uk-UA"/>
              </w:rPr>
              <w:t xml:space="preserve"> </w:t>
            </w:r>
            <w:r w:rsidR="00767D4F">
              <w:rPr>
                <w:bCs/>
                <w:iCs/>
                <w:sz w:val="28"/>
                <w:lang w:val="uk-UA"/>
              </w:rPr>
              <w:t>. . . . . . . . . . . . . . . . . . . . . . . . . . . . . . . . . . .</w:t>
            </w:r>
          </w:p>
        </w:tc>
        <w:tc>
          <w:tcPr>
            <w:tcW w:w="856" w:type="dxa"/>
          </w:tcPr>
          <w:p w:rsidR="00ED2503" w:rsidRPr="00F53F38" w:rsidRDefault="005C0CE3" w:rsidP="00ED25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96</w:t>
            </w: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D2503" w:rsidRPr="00767D4F" w:rsidRDefault="00ED2503" w:rsidP="00ED2503">
            <w:pPr>
              <w:rPr>
                <w:sz w:val="28"/>
                <w:szCs w:val="28"/>
              </w:rPr>
            </w:pPr>
            <w:r w:rsidRPr="00F53F38">
              <w:rPr>
                <w:color w:val="000000"/>
                <w:sz w:val="28"/>
                <w:szCs w:val="28"/>
                <w:shd w:val="clear" w:color="auto" w:fill="FFFFFF"/>
              </w:rPr>
              <w:t>Приложение А. Радиальная схема сети</w:t>
            </w:r>
            <w:r w:rsidR="00767D4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6" w:type="dxa"/>
          </w:tcPr>
          <w:p w:rsidR="00ED2503" w:rsidRPr="00F53F38" w:rsidRDefault="00ED2503" w:rsidP="00ED2503">
            <w:pPr>
              <w:rPr>
                <w:sz w:val="28"/>
                <w:lang w:val="uk-UA"/>
              </w:rPr>
            </w:pPr>
          </w:p>
        </w:tc>
      </w:tr>
      <w:tr w:rsidR="00ED2503" w:rsidRPr="00F53F38" w:rsidTr="00767D4F">
        <w:trPr>
          <w:trHeight w:val="341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D2503" w:rsidRPr="00F53F38" w:rsidRDefault="00ED2503" w:rsidP="00ED25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dxa"/>
          </w:tcPr>
          <w:p w:rsidR="00ED2503" w:rsidRPr="00F53F38" w:rsidRDefault="00ED2503" w:rsidP="00ED2503">
            <w:pPr>
              <w:rPr>
                <w:sz w:val="28"/>
                <w:lang w:val="uk-UA"/>
              </w:rPr>
            </w:pPr>
          </w:p>
        </w:tc>
      </w:tr>
      <w:tr w:rsidR="00ED2503" w:rsidRPr="00F53F38" w:rsidTr="00767D4F">
        <w:trPr>
          <w:trHeight w:val="357"/>
        </w:trPr>
        <w:tc>
          <w:tcPr>
            <w:tcW w:w="823" w:type="dxa"/>
          </w:tcPr>
          <w:p w:rsidR="00ED2503" w:rsidRPr="00F53F38" w:rsidRDefault="00ED2503" w:rsidP="00ED2503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D2503" w:rsidRPr="00F53F38" w:rsidRDefault="00ED2503" w:rsidP="00ED25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dxa"/>
          </w:tcPr>
          <w:p w:rsidR="00ED2503" w:rsidRPr="00F53F38" w:rsidRDefault="00ED2503" w:rsidP="00ED2503">
            <w:pPr>
              <w:rPr>
                <w:sz w:val="28"/>
                <w:lang w:val="uk-UA"/>
              </w:rPr>
            </w:pPr>
          </w:p>
        </w:tc>
      </w:tr>
    </w:tbl>
    <w:p w:rsidR="001A26A2" w:rsidRPr="00ED2503" w:rsidRDefault="001A26A2" w:rsidP="00172F7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1A26A2" w:rsidRPr="00ED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2D" w:rsidRDefault="0072762D" w:rsidP="00ED2503">
      <w:r>
        <w:separator/>
      </w:r>
    </w:p>
  </w:endnote>
  <w:endnote w:type="continuationSeparator" w:id="0">
    <w:p w:rsidR="0072762D" w:rsidRDefault="0072762D" w:rsidP="00ED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2D" w:rsidRDefault="0072762D" w:rsidP="00ED2503">
      <w:r>
        <w:separator/>
      </w:r>
    </w:p>
  </w:footnote>
  <w:footnote w:type="continuationSeparator" w:id="0">
    <w:p w:rsidR="0072762D" w:rsidRDefault="0072762D" w:rsidP="00ED2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03"/>
    <w:rsid w:val="0013056D"/>
    <w:rsid w:val="00172F7B"/>
    <w:rsid w:val="001A26A2"/>
    <w:rsid w:val="003E4E4D"/>
    <w:rsid w:val="00435B6A"/>
    <w:rsid w:val="005C0CE3"/>
    <w:rsid w:val="0064101D"/>
    <w:rsid w:val="0072762D"/>
    <w:rsid w:val="00767D4F"/>
    <w:rsid w:val="00B6405D"/>
    <w:rsid w:val="00E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10B2"/>
  <w15:docId w15:val="{21C54756-4843-47C4-A26A-E039AF2E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0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5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503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25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2503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Vlasteemeer</cp:lastModifiedBy>
  <cp:revision>2</cp:revision>
  <dcterms:created xsi:type="dcterms:W3CDTF">2018-11-08T20:38:00Z</dcterms:created>
  <dcterms:modified xsi:type="dcterms:W3CDTF">2018-11-08T20:38:00Z</dcterms:modified>
</cp:coreProperties>
</file>